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/>
        </w:rPr>
        <w:t>南京医科大学康达学院2024年五年一贯制高职“专转本”考试缴费流程</w:t>
      </w:r>
      <w:bookmarkEnd w:id="0"/>
    </w:p>
    <w:p>
      <w:pPr>
        <w:widowControl w:val="0"/>
        <w:spacing w:line="360" w:lineRule="auto"/>
        <w:ind w:firstLine="640"/>
        <w:jc w:val="left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（一）团体缴费汇款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  <w:t>缴费时间：3月18日前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  <w:t xml:space="preserve">户名：南京医科大学康达学院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  <w:t xml:space="preserve">账号：10440501040007325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  <w:t xml:space="preserve">开户银行：农业银行连云港朝阳东路支行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  <w:t>备注：XXX学校XX人</w:t>
      </w:r>
    </w:p>
    <w:p>
      <w:pPr>
        <w:widowControl w:val="0"/>
        <w:spacing w:line="360" w:lineRule="auto"/>
        <w:ind w:firstLine="640"/>
        <w:jc w:val="left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（二）考生个人云缴费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  <w:t>缴费时间：3月16日12：00-3月20日12:00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0" distR="0">
            <wp:extent cx="5261610" cy="4288155"/>
            <wp:effectExtent l="0" t="0" r="15240" b="17145"/>
            <wp:docPr id="1027" name="图片 4" descr="微信图片_20240304165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4" descr="微信图片_20240304165646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line="360" w:lineRule="auto"/>
        <w:ind w:firstLine="640"/>
        <w:jc w:val="left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（三）现场缴费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  <w:t>缴费时间：3月23日13：00—17：00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  <w:t>缴费地点：南京医科大学康达学院大学生活动中心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  <w:t xml:space="preserve">     （江苏省连云港市海州区花果山大道春晖路88号）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  <w:t>缴费方式：现金、微信、支付宝、银行卡均可，建议考生使用微信或支付宝进行现场缴费。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D010F2-9A62-4374-A426-DBA19A06A23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E585A06-FE1E-4C5D-86F6-32C0DF967DD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3B56CA3-0883-447D-93E6-257FE62758C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BDC617B-6C22-4643-BCAB-16185CE8BC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NzA4NzI4NTdlOWEyNWQyNmQ1OWJjMDIwYzgxYjQifQ=="/>
  </w:docVars>
  <w:rsids>
    <w:rsidRoot w:val="26206D90"/>
    <w:rsid w:val="2620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2024-03-08T09:15:00Z</dcterms:created>
  <dc:creator>彭科文</dc:creator>
  <cp:lastModifiedBy>彭科文</cp:lastModifiedBy>
  <dcterms:modified xsi:type="dcterms:W3CDTF">2024-03-08T09:15:29Z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DAE65C9A878E491FAE5E0D0CFD9591C0_11</vt:lpwstr>
  </property>
</Properties>
</file>